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1B720E" w:rsidRDefault="009C65D4">
      <w:pPr>
        <w:rPr>
          <w:b/>
        </w:rPr>
      </w:pPr>
      <w:r>
        <w:rPr>
          <w:b/>
        </w:rPr>
        <w:t>Gala Refund FAQs</w:t>
      </w:r>
      <w:r>
        <w:rPr>
          <w:b/>
        </w:rPr>
        <w:br/>
      </w:r>
    </w:p>
    <w:p w14:paraId="00000002" w14:textId="77777777" w:rsidR="001B720E" w:rsidRDefault="009C65D4">
      <w:pPr>
        <w:rPr>
          <w:b/>
        </w:rPr>
      </w:pPr>
      <w:r>
        <w:rPr>
          <w:b/>
        </w:rPr>
        <w:t xml:space="preserve">1. When will you announce the refund cheque collection dates and time?  </w:t>
      </w:r>
    </w:p>
    <w:p w14:paraId="00000003" w14:textId="77777777" w:rsidR="001B720E" w:rsidRDefault="009C65D4">
      <w:r>
        <w:t>A:  Within one week of the definitive school resumption date, as announced by the HK Education Bureau (EDB) or Maryknoll Convent School, whichever is later, we will endeavor to announce the cheque refund/tote bag collection date(s). The announcement will p</w:t>
      </w:r>
      <w:r>
        <w:t xml:space="preserve">rovide details for the exact location within the school for collection, the date(s) and time. Currently, EDB guidelines call for schools to resume on March 2, </w:t>
      </w:r>
      <w:r>
        <w:rPr>
          <w:b/>
          <w:i/>
        </w:rPr>
        <w:t>yet subject to further assessment</w:t>
      </w:r>
      <w:r>
        <w:t>.</w:t>
      </w:r>
    </w:p>
    <w:p w14:paraId="00000004" w14:textId="77777777" w:rsidR="001B720E" w:rsidRDefault="009C65D4">
      <w:pPr>
        <w:rPr>
          <w:b/>
        </w:rPr>
      </w:pPr>
      <w:r>
        <w:rPr>
          <w:b/>
        </w:rPr>
        <w:t>2. Without collection date(s) and time, I don't know if I or s</w:t>
      </w:r>
      <w:r>
        <w:rPr>
          <w:b/>
        </w:rPr>
        <w:t xml:space="preserve">omeone I authorize can come. What do I do? </w:t>
      </w:r>
    </w:p>
    <w:p w14:paraId="00000005" w14:textId="77777777" w:rsidR="001B720E" w:rsidRDefault="009C65D4">
      <w:r>
        <w:t xml:space="preserve">A:  We understand the dilemma. We propose that you fill in an </w:t>
      </w:r>
      <w:proofErr w:type="spellStart"/>
      <w:r>
        <w:t>authorised</w:t>
      </w:r>
      <w:proofErr w:type="spellEnd"/>
      <w:r>
        <w:t xml:space="preserve"> person to collect on your behalf in the form. If you come in person, we will also allow collection as long as you show the QR code and veri</w:t>
      </w:r>
      <w:r>
        <w:t xml:space="preserve">fy your identity by allowing sight of your HKID card or other equivalent identification document. </w:t>
      </w:r>
    </w:p>
    <w:p w14:paraId="00000006" w14:textId="77777777" w:rsidR="001B720E" w:rsidRDefault="009C65D4">
      <w:pPr>
        <w:rPr>
          <w:b/>
        </w:rPr>
      </w:pPr>
      <w:r>
        <w:rPr>
          <w:b/>
        </w:rPr>
        <w:t>3. I made a mistake when I filled out the online form/want to change my form.  What do I do?</w:t>
      </w:r>
    </w:p>
    <w:p w14:paraId="00000007" w14:textId="77777777" w:rsidR="001B720E" w:rsidRDefault="009C65D4">
      <w:r>
        <w:t>A: You can resubmit the online form with all the correct informa</w:t>
      </w:r>
      <w:r>
        <w:t>tion and the last submitted form before February 29, 2020 will supersede all prior ones.   Please however record the date and time of your last submission, so that we can double-check in case there is any confusion.</w:t>
      </w:r>
    </w:p>
    <w:p w14:paraId="00000008" w14:textId="77777777" w:rsidR="001B720E" w:rsidRDefault="009C65D4">
      <w:pPr>
        <w:rPr>
          <w:b/>
        </w:rPr>
      </w:pPr>
      <w:r>
        <w:rPr>
          <w:b/>
        </w:rPr>
        <w:t>4. I don’t recall receiving any QR codes</w:t>
      </w:r>
      <w:r>
        <w:rPr>
          <w:b/>
        </w:rPr>
        <w:t>, can you resend to me?</w:t>
      </w:r>
    </w:p>
    <w:p w14:paraId="00000009" w14:textId="77777777" w:rsidR="001B720E" w:rsidRDefault="009C65D4">
      <w:bookmarkStart w:id="0" w:name="_gjdgxs" w:colFirst="0" w:colLast="0"/>
      <w:bookmarkEnd w:id="0"/>
      <w:r>
        <w:t>A: The QR codes were sent to each Table Booker’s email on January 20, 2020 with subject title “MCS 95</w:t>
      </w:r>
      <w:r>
        <w:rPr>
          <w:vertAlign w:val="superscript"/>
        </w:rPr>
        <w:t>th</w:t>
      </w:r>
      <w:r>
        <w:t xml:space="preserve"> Anniversary Gala Dinner – E-Tickets Table Number xx”  </w:t>
      </w:r>
      <w:r>
        <w:br/>
      </w:r>
      <w:r>
        <w:rPr>
          <w:b/>
          <w:i/>
        </w:rPr>
        <w:t>If you are a table booker</w:t>
      </w:r>
      <w:r>
        <w:t>, please check your email.  If you cannot find t</w:t>
      </w:r>
      <w:r>
        <w:t xml:space="preserve">he original email, please private-message us on Facebook or send an email to </w:t>
      </w:r>
      <w:hyperlink r:id="rId4">
        <w:r>
          <w:rPr>
            <w:color w:val="0563C1"/>
            <w:u w:val="single"/>
          </w:rPr>
          <w:t>mcs95thgala@gmail.com</w:t>
        </w:r>
      </w:hyperlink>
      <w:r>
        <w:t xml:space="preserve"> </w:t>
      </w:r>
      <w:r>
        <w:br/>
      </w:r>
      <w:r>
        <w:rPr>
          <w:b/>
          <w:i/>
        </w:rPr>
        <w:t>If you are a table participant</w:t>
      </w:r>
      <w:r>
        <w:t xml:space="preserve">, please check with your table booker, as all QR codes were sent to the table </w:t>
      </w:r>
      <w:r>
        <w:t xml:space="preserve">booker to be disseminated among individual table participants.  </w:t>
      </w:r>
    </w:p>
    <w:p w14:paraId="0000000A" w14:textId="77777777" w:rsidR="001B720E" w:rsidRDefault="009C65D4">
      <w:pPr>
        <w:rPr>
          <w:b/>
        </w:rPr>
      </w:pPr>
      <w:r>
        <w:rPr>
          <w:b/>
        </w:rPr>
        <w:t xml:space="preserve">5. I live overseas and cannot cash a HK Dollar cheque.  Can you help?  </w:t>
      </w:r>
    </w:p>
    <w:p w14:paraId="0000000B" w14:textId="77777777" w:rsidR="001B720E" w:rsidRDefault="009C65D4">
      <w:r>
        <w:t xml:space="preserve">A: We </w:t>
      </w:r>
      <w:proofErr w:type="spellStart"/>
      <w:r>
        <w:t>apologise</w:t>
      </w:r>
      <w:proofErr w:type="spellEnd"/>
      <w:r>
        <w:t xml:space="preserve"> that because of resources, we cannot issue </w:t>
      </w:r>
      <w:proofErr w:type="gramStart"/>
      <w:r>
        <w:t>non HK</w:t>
      </w:r>
      <w:proofErr w:type="gramEnd"/>
      <w:r>
        <w:t xml:space="preserve"> dollar cheques. If you have HK based classmates, fami</w:t>
      </w:r>
      <w:r>
        <w:t xml:space="preserve">ly members or friends, we suggest that you </w:t>
      </w:r>
      <w:proofErr w:type="spellStart"/>
      <w:r>
        <w:t>authorise</w:t>
      </w:r>
      <w:proofErr w:type="spellEnd"/>
      <w:r>
        <w:t xml:space="preserve"> the payee of the cheque in the name of one of them.  He or she can then reimburse you in appropriate currency denomination. </w:t>
      </w:r>
    </w:p>
    <w:p w14:paraId="0000000C" w14:textId="77777777" w:rsidR="001B720E" w:rsidRDefault="009C65D4">
      <w:pPr>
        <w:rPr>
          <w:b/>
        </w:rPr>
      </w:pPr>
      <w:r>
        <w:rPr>
          <w:b/>
        </w:rPr>
        <w:t>6. Can you send the refund cheque by mail or arrange direct-deposit?</w:t>
      </w:r>
    </w:p>
    <w:p w14:paraId="0000000D" w14:textId="77777777" w:rsidR="001B720E" w:rsidRDefault="009C65D4">
      <w:pPr>
        <w:spacing w:after="0"/>
      </w:pPr>
      <w:r>
        <w:t xml:space="preserve">A: We </w:t>
      </w:r>
      <w:proofErr w:type="spellStart"/>
      <w:r>
        <w:t>apo</w:t>
      </w:r>
      <w:r>
        <w:t>logise</w:t>
      </w:r>
      <w:proofErr w:type="spellEnd"/>
      <w:r>
        <w:t xml:space="preserve"> that due to limited resources, we appreciate your support in coming back to the school to collect the cheque as well as the tote bag. You may also </w:t>
      </w:r>
      <w:proofErr w:type="spellStart"/>
      <w:r>
        <w:t>authorise</w:t>
      </w:r>
      <w:proofErr w:type="spellEnd"/>
      <w:r>
        <w:t xml:space="preserve"> a third party to collect on your behalf.</w:t>
      </w:r>
    </w:p>
    <w:p w14:paraId="0000000E" w14:textId="77777777" w:rsidR="001B720E" w:rsidRDefault="001B720E">
      <w:pPr>
        <w:spacing w:after="0"/>
      </w:pPr>
    </w:p>
    <w:p w14:paraId="0000000F" w14:textId="77777777" w:rsidR="001B720E" w:rsidRDefault="009C65D4">
      <w:pPr>
        <w:rPr>
          <w:b/>
        </w:rPr>
      </w:pPr>
      <w:r>
        <w:rPr>
          <w:b/>
        </w:rPr>
        <w:t xml:space="preserve">7. Can I fill in one form for my whole table?    </w:t>
      </w:r>
    </w:p>
    <w:p w14:paraId="00000010" w14:textId="3ECBF84B" w:rsidR="001B720E" w:rsidRDefault="009C65D4">
      <w:r>
        <w:t>A: We understand it is cumbersome, but to give maximum flexibility to individual alumnae to decide what to do with the refund and collection details, and for better record</w:t>
      </w:r>
      <w:bookmarkStart w:id="1" w:name="_GoBack"/>
      <w:bookmarkEnd w:id="1"/>
      <w:r>
        <w:t xml:space="preserve"> keeping and tracking, we kindly ask that you complete one form for each QR code. </w:t>
      </w:r>
      <w:r>
        <w:t xml:space="preserve">   </w:t>
      </w:r>
    </w:p>
    <w:p w14:paraId="00000011" w14:textId="77777777" w:rsidR="001B720E" w:rsidRDefault="009C65D4">
      <w:pPr>
        <w:rPr>
          <w:b/>
        </w:rPr>
      </w:pPr>
      <w:r>
        <w:rPr>
          <w:b/>
        </w:rPr>
        <w:lastRenderedPageBreak/>
        <w:t>8. Can I specify that my donation will go to Sisters at the Motherhouse?</w:t>
      </w:r>
    </w:p>
    <w:p w14:paraId="00000012" w14:textId="77777777" w:rsidR="001B720E" w:rsidRDefault="009C65D4">
      <w:r>
        <w:t>A: We know alumnae always have the Sisters on their minds.  Unfortunately, the Foundation constitution limits us from redirecting your donation to the Sisters.  However, you can d</w:t>
      </w:r>
      <w:r>
        <w:t xml:space="preserve">onate directly here: </w:t>
      </w:r>
      <w:hyperlink r:id="rId5">
        <w:r>
          <w:rPr>
            <w:color w:val="0563C1"/>
            <w:u w:val="single"/>
          </w:rPr>
          <w:t>https://www.maryknollsisters.org/support-us/donate-now/</w:t>
        </w:r>
      </w:hyperlink>
      <w:r>
        <w:t xml:space="preserve"> </w:t>
      </w:r>
    </w:p>
    <w:p w14:paraId="00000013" w14:textId="77777777" w:rsidR="001B720E" w:rsidRDefault="009C65D4">
      <w:pPr>
        <w:rPr>
          <w:b/>
        </w:rPr>
      </w:pPr>
      <w:r>
        <w:rPr>
          <w:b/>
        </w:rPr>
        <w:t xml:space="preserve">9. What is in the tote bag and is it the same as the Maryknoller </w:t>
      </w:r>
      <w:proofErr w:type="spellStart"/>
      <w:r>
        <w:rPr>
          <w:b/>
        </w:rPr>
        <w:t>LeSportsac</w:t>
      </w:r>
      <w:proofErr w:type="spellEnd"/>
      <w:r>
        <w:rPr>
          <w:b/>
        </w:rPr>
        <w:t xml:space="preserve"> bag?</w:t>
      </w:r>
    </w:p>
    <w:p w14:paraId="00000014" w14:textId="77777777" w:rsidR="001B720E" w:rsidRDefault="009C65D4">
      <w:r>
        <w:t xml:space="preserve">A: The small tote bag </w:t>
      </w:r>
      <w:r>
        <w:t xml:space="preserve">contains gift items contributed by sponsors for the gala dinner.  It is not the same as the Maryknoller </w:t>
      </w:r>
      <w:proofErr w:type="spellStart"/>
      <w:r>
        <w:t>LeSportsac</w:t>
      </w:r>
      <w:proofErr w:type="spellEnd"/>
      <w:r>
        <w:t xml:space="preserve"> bag.   </w:t>
      </w:r>
    </w:p>
    <w:p w14:paraId="00000015" w14:textId="77777777" w:rsidR="001B720E" w:rsidRDefault="009C65D4">
      <w:pPr>
        <w:rPr>
          <w:b/>
        </w:rPr>
      </w:pPr>
      <w:r>
        <w:rPr>
          <w:b/>
        </w:rPr>
        <w:t>10. I have other questions- who do I contact?</w:t>
      </w:r>
    </w:p>
    <w:p w14:paraId="00000016" w14:textId="77777777" w:rsidR="001B720E" w:rsidRDefault="009C65D4">
      <w:r>
        <w:t xml:space="preserve">A: Please send questions to </w:t>
      </w:r>
      <w:hyperlink r:id="rId6">
        <w:r>
          <w:rPr>
            <w:color w:val="0563C1"/>
            <w:u w:val="single"/>
          </w:rPr>
          <w:t>mcs95thgala</w:t>
        </w:r>
        <w:r>
          <w:rPr>
            <w:color w:val="0563C1"/>
            <w:u w:val="single"/>
          </w:rPr>
          <w:t>@gmail.com</w:t>
        </w:r>
      </w:hyperlink>
      <w:r>
        <w:t xml:space="preserve"> and we will try our best to get back to you.  We thank you for your patience as our volunteers work hard to support the refund processes.  </w:t>
      </w:r>
    </w:p>
    <w:sectPr w:rsidR="001B720E">
      <w:pgSz w:w="12240" w:h="15840"/>
      <w:pgMar w:top="1440" w:right="1440" w:bottom="1440" w:left="1440" w:header="708" w:footer="708"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B720E"/>
    <w:rsid w:val="001B720E"/>
    <w:rsid w:val="009C65D4"/>
  </w:rsids>
  <m:mathPr>
    <m:mathFont m:val="Cambria Math"/>
    <m:brkBin m:val="before"/>
    <m:brkBinSub m:val="--"/>
    <m:smallFrac m:val="0"/>
    <m:dispDef/>
    <m:lMargin m:val="0"/>
    <m:rMargin m:val="0"/>
    <m:defJc m:val="centerGroup"/>
    <m:wrapIndent m:val="1440"/>
    <m:intLim m:val="subSup"/>
    <m:naryLim m:val="undOvr"/>
  </m:mathPr>
  <w:themeFontLang w:val="en-HK" w:eastAsia="zh-TW"/>
  <w:clrSchemeMapping w:bg1="light1" w:t1="dark1" w:bg2="light2" w:t2="dark2" w:accent1="accent1" w:accent2="accent2" w:accent3="accent3" w:accent4="accent4" w:accent5="accent5" w:accent6="accent6" w:hyperlink="hyperlink" w:followedHyperlink="followedHyperlink"/>
  <w:decimalSymbol w:val="."/>
  <w:listSeparator w:val=","/>
  <w14:docId w14:val="37B78C68"/>
  <w15:docId w15:val="{63329B13-EB8F-0E4D-8C5F-0E171D9814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2"/>
        <w:szCs w:val="22"/>
        <w:lang w:val="en-US" w:eastAsia="zh-TW"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cs95thgala@gmail.com" TargetMode="External"/><Relationship Id="rId5" Type="http://schemas.openxmlformats.org/officeDocument/2006/relationships/hyperlink" Target="https://www.maryknollsisters.org/support-us/donate-now/" TargetMode="External"/><Relationship Id="rId4" Type="http://schemas.openxmlformats.org/officeDocument/2006/relationships/hyperlink" Target="mailto:mcs95thgala@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570</Words>
  <Characters>3253</Characters>
  <Application>Microsoft Office Word</Application>
  <DocSecurity>0</DocSecurity>
  <Lines>27</Lines>
  <Paragraphs>7</Paragraphs>
  <ScaleCrop>false</ScaleCrop>
  <Company/>
  <LinksUpToDate>false</LinksUpToDate>
  <CharactersWithSpaces>3816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Microsoft Office User</cp:lastModifiedBy>
  <cp:revision>2</cp:revision>
  <dcterms:created xsi:type="dcterms:W3CDTF">2020-02-14T04:12:00Z</dcterms:created>
  <dcterms:modified xsi:type="dcterms:W3CDTF">2020-02-14T04:13:00Z</dcterms:modified>
</cp:coreProperties>
</file>